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06" w:rsidRDefault="0032246F" w:rsidP="000E47B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Directions:</w:t>
      </w:r>
    </w:p>
    <w:p w:rsidR="00A62806" w:rsidRDefault="0032246F" w:rsidP="000E47B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need help </w:t>
      </w:r>
      <w:bookmarkStart w:id="0" w:name="_GoBack"/>
      <w:bookmarkEnd w:id="0"/>
      <w:r w:rsidR="00A62806">
        <w:rPr>
          <w:rFonts w:ascii="Arial" w:hAnsi="Arial" w:cs="Arial"/>
          <w:color w:val="000000"/>
          <w:sz w:val="20"/>
          <w:szCs w:val="20"/>
        </w:rPr>
        <w:t xml:space="preserve">as to how to complete my part of the consultant project. Are you willing to help me if </w:t>
      </w:r>
      <w:r w:rsidR="00A62806">
        <w:rPr>
          <w:rFonts w:ascii="Arial" w:hAnsi="Arial" w:cs="Arial"/>
          <w:color w:val="000000"/>
          <w:sz w:val="20"/>
          <w:szCs w:val="20"/>
        </w:rPr>
        <w:br/>
        <w:t>so I only need several pages of solutions? I will send final proposal and example of a consulting report.</w:t>
      </w:r>
      <w:r w:rsidR="00234CB7">
        <w:rPr>
          <w:rFonts w:ascii="Arial" w:hAnsi="Arial" w:cs="Arial"/>
          <w:color w:val="000000"/>
          <w:sz w:val="20"/>
          <w:szCs w:val="20"/>
        </w:rPr>
        <w:t xml:space="preserve"> Does #4, and # 5 need to be done also or is it in the proposal if not I need that done too. I know #6 is required. I don’t quite understand. </w:t>
      </w:r>
    </w:p>
    <w:p w:rsidR="00A62806" w:rsidRDefault="00A62806" w:rsidP="000E47B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</w:pPr>
    </w:p>
    <w:p w:rsidR="000E47BB" w:rsidRPr="000E47BB" w:rsidRDefault="000E47BB" w:rsidP="000E47B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</w:pPr>
      <w:r w:rsidRPr="000E47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Capstone Project - Group Consulting Project</w:t>
      </w:r>
    </w:p>
    <w:p w:rsidR="000E47BB" w:rsidRPr="000E47BB" w:rsidRDefault="000E47BB" w:rsidP="000E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7BB" w:rsidRPr="000E47BB" w:rsidRDefault="000E47BB" w:rsidP="000E47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0E47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Due Date:</w:t>
      </w:r>
      <w:r w:rsidRPr="000E47BB">
        <w:rPr>
          <w:rFonts w:ascii="Helvetica" w:eastAsia="Times New Roman" w:hAnsi="Helvetica" w:cs="Helvetica"/>
          <w:color w:val="111111"/>
          <w:sz w:val="24"/>
          <w:szCs w:val="24"/>
        </w:rPr>
        <w:t> See Assignment Calendar for due dates.</w:t>
      </w:r>
    </w:p>
    <w:p w:rsidR="000E47BB" w:rsidRPr="000E47BB" w:rsidRDefault="000E47BB" w:rsidP="000E47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0E47BB">
        <w:rPr>
          <w:rFonts w:ascii="Helvetica" w:eastAsia="Times New Roman" w:hAnsi="Helvetica" w:cs="Helvetica"/>
          <w:color w:val="111111"/>
          <w:sz w:val="24"/>
          <w:szCs w:val="24"/>
        </w:rPr>
        <w:t>This course requires students to participate in a semester long consulting project that each team will identify, develop and complete.  Students are expected to commit to 10-12 hours per week on the assigned project.</w:t>
      </w:r>
    </w:p>
    <w:p w:rsidR="000E47BB" w:rsidRPr="000E47BB" w:rsidRDefault="000E47BB" w:rsidP="000E47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0E47BB">
        <w:rPr>
          <w:rFonts w:ascii="inherit" w:eastAsia="Times New Roman" w:hAnsi="inherit" w:cs="Helvetica"/>
          <w:b/>
          <w:bCs/>
          <w:color w:val="111111"/>
          <w:sz w:val="20"/>
          <w:szCs w:val="20"/>
          <w:bdr w:val="none" w:sz="0" w:space="0" w:color="auto" w:frame="1"/>
        </w:rPr>
        <w:t>Requirements for the Consulting Project</w:t>
      </w:r>
      <w:r w:rsidR="00234CB7">
        <w:rPr>
          <w:rFonts w:ascii="Helvetica" w:eastAsia="Times New Roman" w:hAnsi="Helvetica" w:cs="Helvetica"/>
          <w:color w:val="111111"/>
          <w:sz w:val="24"/>
          <w:szCs w:val="24"/>
        </w:rPr>
        <w:br/>
        <w:t>A proposal is due end of Week 3</w:t>
      </w:r>
      <w:r w:rsidRPr="000E47BB">
        <w:rPr>
          <w:rFonts w:ascii="Helvetica" w:eastAsia="Times New Roman" w:hAnsi="Helvetica" w:cs="Helvetica"/>
          <w:color w:val="111111"/>
          <w:sz w:val="24"/>
          <w:szCs w:val="24"/>
        </w:rPr>
        <w:t>. Refer to the Assignment Calendar for dates. You are encouraged to use the designated discussion forums within your groups to plan for this project.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Develop &amp; Outline Group Consulting Project (Write a Proposal)</w:t>
      </w:r>
      <w:r w:rsidR="00D006A8">
        <w:rPr>
          <w:rFonts w:ascii="inherit" w:eastAsia="Times New Roman" w:hAnsi="inherit" w:cs="Helvetica"/>
          <w:color w:val="111111"/>
          <w:sz w:val="20"/>
          <w:szCs w:val="20"/>
        </w:rPr>
        <w:t xml:space="preserve"> write a proposal for JC Penney.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Define Problem or Problems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Outline Problem(s) to be addressed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Theory, Model or principles as basis for solution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Develop</w:t>
      </w:r>
      <w:r w:rsidRPr="000E47BB">
        <w:rPr>
          <w:rFonts w:ascii="inherit" w:eastAsia="Times New Roman" w:hAnsi="inherit" w:cs="Helvetica"/>
          <w:b/>
          <w:bCs/>
          <w:color w:val="111111"/>
          <w:sz w:val="20"/>
          <w:szCs w:val="20"/>
          <w:bdr w:val="none" w:sz="0" w:space="0" w:color="auto" w:frame="1"/>
        </w:rPr>
        <w:t> </w:t>
      </w: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Solution Strategies</w:t>
      </w:r>
    </w:p>
    <w:p w:rsidR="000E47BB" w:rsidRPr="000E47BB" w:rsidRDefault="000E47BB" w:rsidP="000E47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111111"/>
          <w:sz w:val="20"/>
          <w:szCs w:val="20"/>
        </w:rPr>
      </w:pP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Present Solutions to the Class via a Final Written Report (minimum 10 pages) and a Group </w:t>
      </w:r>
      <w:r w:rsidRPr="000E47BB">
        <w:rPr>
          <w:rFonts w:ascii="inherit" w:eastAsia="Times New Roman" w:hAnsi="inherit" w:cs="Helvetica"/>
          <w:color w:val="111111"/>
          <w:sz w:val="20"/>
          <w:szCs w:val="20"/>
          <w:bdr w:val="none" w:sz="0" w:space="0" w:color="auto" w:frame="1"/>
        </w:rPr>
        <w:t>PowerPoint</w:t>
      </w:r>
      <w:r w:rsidRPr="000E47BB">
        <w:rPr>
          <w:rFonts w:ascii="inherit" w:eastAsia="Times New Roman" w:hAnsi="inherit" w:cs="Helvetica"/>
          <w:color w:val="111111"/>
          <w:sz w:val="20"/>
          <w:szCs w:val="20"/>
        </w:rPr>
        <w:t> Presentation (minimum 10 slides) with voice narration.</w:t>
      </w:r>
    </w:p>
    <w:p w:rsidR="00044981" w:rsidRDefault="00044981"/>
    <w:p w:rsidR="0032246F" w:rsidRDefault="0032246F"/>
    <w:p w:rsidR="0032246F" w:rsidRDefault="0032246F"/>
    <w:p w:rsidR="0032246F" w:rsidRPr="0032246F" w:rsidRDefault="0032246F" w:rsidP="0032246F">
      <w:pPr>
        <w:spacing w:after="200" w:line="276" w:lineRule="auto"/>
      </w:pPr>
      <w:r w:rsidRPr="0032246F">
        <w:t>Reference:</w:t>
      </w:r>
    </w:p>
    <w:p w:rsidR="0032246F" w:rsidRPr="0032246F" w:rsidRDefault="0032246F" w:rsidP="0032246F">
      <w:pPr>
        <w:spacing w:after="200" w:line="276" w:lineRule="auto"/>
        <w:rPr>
          <w:b/>
        </w:rPr>
      </w:pPr>
      <w:r w:rsidRPr="0032246F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Wickham and Wilcock, </w:t>
      </w:r>
      <w:r w:rsidRPr="0032246F">
        <w:rPr>
          <w:rFonts w:ascii="Helvetica" w:hAnsi="Helvetica" w:cs="Helvetica"/>
          <w:bCs/>
          <w:color w:val="111111"/>
          <w:sz w:val="20"/>
          <w:szCs w:val="20"/>
          <w:bdr w:val="none" w:sz="0" w:space="0" w:color="auto" w:frame="1"/>
          <w:shd w:val="clear" w:color="auto" w:fill="FFFFFF"/>
        </w:rPr>
        <w:t>Management Consulting: Delivering an Effective Project. 4th ed.</w:t>
      </w:r>
      <w:r w:rsidRPr="0032246F">
        <w:rPr>
          <w:rFonts w:ascii="Helvetica" w:hAnsi="Helvetica" w:cs="Helvetica"/>
          <w:b/>
          <w:color w:val="111111"/>
          <w:sz w:val="20"/>
          <w:szCs w:val="20"/>
          <w:shd w:val="clear" w:color="auto" w:fill="FFFFFF"/>
        </w:rPr>
        <w:t> Pearson </w:t>
      </w:r>
    </w:p>
    <w:p w:rsidR="0032246F" w:rsidRDefault="0032246F"/>
    <w:sectPr w:rsidR="0032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93877"/>
    <w:multiLevelType w:val="multilevel"/>
    <w:tmpl w:val="ECF4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B"/>
    <w:rsid w:val="00044981"/>
    <w:rsid w:val="000E47BB"/>
    <w:rsid w:val="00234CB7"/>
    <w:rsid w:val="0032246F"/>
    <w:rsid w:val="00A62806"/>
    <w:rsid w:val="00D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BFFA-0C20-40E3-BFE7-C52AB9C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Turner</dc:creator>
  <cp:keywords/>
  <dc:description/>
  <cp:lastModifiedBy>Claudette Turner</cp:lastModifiedBy>
  <cp:revision>5</cp:revision>
  <dcterms:created xsi:type="dcterms:W3CDTF">2015-06-30T00:30:00Z</dcterms:created>
  <dcterms:modified xsi:type="dcterms:W3CDTF">2015-06-30T01:21:00Z</dcterms:modified>
</cp:coreProperties>
</file>